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F0" w:rsidRDefault="00CD5137" w:rsidP="00F24DD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-24765</wp:posOffset>
                </wp:positionV>
                <wp:extent cx="6076950" cy="590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24" w:rsidRPr="007B37FA" w:rsidRDefault="007B37FA" w:rsidP="007B37F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clear" w:color="auto" w:fill="FFFF00"/>
                              </w:rPr>
                            </w:pPr>
                            <w:r w:rsidRPr="007B37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同學</w:t>
                            </w:r>
                            <w:r w:rsidR="00BE1C24" w:rsidRPr="007B37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在職場上的行為，不僅會影響個人的長久發展，也會影響企業對學校的看法。藉由以下</w:t>
                            </w:r>
                            <w:r w:rsidR="00A378AF" w:rsidRPr="007B37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事項</w:t>
                            </w:r>
                            <w:r w:rsidR="00BE1C24" w:rsidRPr="007B37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提醒，希</w:t>
                            </w:r>
                            <w:r w:rsidR="00A378AF" w:rsidRPr="007B37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望今日您以德明為榮，明日德明也能以您為榮。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-1.95pt;width:478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" fillcolor="yellow">
                <v:textbox>
                  <w:txbxContent>
                    <w:p w:rsidR="00BE1C24" w:rsidRPr="007B37FA" w:rsidRDefault="007B37FA" w:rsidP="007B37FA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  <w:shd w:val="clear" w:color="auto" w:fill="FFFF00"/>
                        </w:rPr>
                      </w:pPr>
                      <w:r w:rsidRPr="007B37FA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00"/>
                        </w:rPr>
                        <w:t>同學</w:t>
                      </w:r>
                      <w:r w:rsidR="00BE1C24" w:rsidRPr="007B37FA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00"/>
                        </w:rPr>
                        <w:t>在職場上的行為，不僅會影響個人的長久發展，也會影響企業對學校的看法。藉由以下</w:t>
                      </w:r>
                      <w:r w:rsidR="00A378AF" w:rsidRPr="007B37FA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00"/>
                        </w:rPr>
                        <w:t>事項</w:t>
                      </w:r>
                      <w:r w:rsidR="00BE1C24" w:rsidRPr="007B37FA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00"/>
                        </w:rPr>
                        <w:t>提醒，希</w:t>
                      </w:r>
                      <w:r w:rsidR="00A378AF" w:rsidRPr="007B37FA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00"/>
                        </w:rPr>
                        <w:t>望今日您以德明為榮，明日德明也能以您為榮。</w:t>
                      </w:r>
                    </w:p>
                  </w:txbxContent>
                </v:textbox>
              </v:shape>
            </w:pict>
          </mc:Fallback>
        </mc:AlternateContent>
      </w:r>
    </w:p>
    <w:p w:rsidR="00F11B7F" w:rsidRPr="00F24DD8" w:rsidRDefault="001806CF" w:rsidP="00F24DD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求職及</w:t>
      </w:r>
      <w:r w:rsidR="00F11B7F" w:rsidRPr="00F24DD8">
        <w:rPr>
          <w:rFonts w:ascii="標楷體" w:eastAsia="標楷體" w:hAnsi="標楷體" w:hint="eastAsia"/>
          <w:b/>
          <w:sz w:val="32"/>
          <w:szCs w:val="32"/>
        </w:rPr>
        <w:t>職場注意事項</w:t>
      </w:r>
    </w:p>
    <w:p w:rsidR="003135C1" w:rsidRPr="00257390" w:rsidRDefault="003135C1" w:rsidP="00101892">
      <w:pPr>
        <w:spacing w:line="480" w:lineRule="atLeast"/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 w:rsidRPr="00257390">
        <w:rPr>
          <w:rFonts w:ascii="標楷體" w:eastAsia="標楷體" w:hAnsi="標楷體" w:hint="eastAsia"/>
          <w:b/>
          <w:sz w:val="28"/>
          <w:szCs w:val="28"/>
        </w:rPr>
        <w:t>[</w:t>
      </w:r>
      <w:r w:rsidR="001806CF" w:rsidRPr="00257390">
        <w:rPr>
          <w:rFonts w:ascii="標楷體" w:eastAsia="標楷體" w:hAnsi="標楷體" w:hint="eastAsia"/>
          <w:b/>
          <w:sz w:val="28"/>
          <w:szCs w:val="28"/>
        </w:rPr>
        <w:t>求職時</w:t>
      </w:r>
      <w:r w:rsidRPr="00257390">
        <w:rPr>
          <w:rFonts w:ascii="標楷體" w:eastAsia="標楷體" w:hAnsi="標楷體" w:hint="eastAsia"/>
          <w:b/>
          <w:sz w:val="28"/>
          <w:szCs w:val="28"/>
        </w:rPr>
        <w:t>不要犯的錯誤]</w:t>
      </w:r>
    </w:p>
    <w:p w:rsidR="003135C1" w:rsidRPr="00257390" w:rsidRDefault="003135C1" w:rsidP="00101892">
      <w:pPr>
        <w:pStyle w:val="a3"/>
        <w:numPr>
          <w:ilvl w:val="0"/>
          <w:numId w:val="1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已投履歷，但聯絡方式寫錯，導致</w:t>
      </w:r>
      <w:r w:rsidR="00F11B7F" w:rsidRPr="00257390">
        <w:rPr>
          <w:rFonts w:ascii="標楷體" w:eastAsia="標楷體" w:hAnsi="標楷體" w:hint="eastAsia"/>
        </w:rPr>
        <w:t>企業</w:t>
      </w:r>
      <w:r w:rsidRPr="00257390">
        <w:rPr>
          <w:rFonts w:ascii="標楷體" w:eastAsia="標楷體" w:hAnsi="標楷體" w:hint="eastAsia"/>
        </w:rPr>
        <w:t>要面</w:t>
      </w:r>
      <w:r w:rsidR="00F11B7F" w:rsidRPr="00257390">
        <w:rPr>
          <w:rFonts w:ascii="標楷體" w:eastAsia="標楷體" w:hAnsi="標楷體" w:hint="eastAsia"/>
        </w:rPr>
        <w:t>試</w:t>
      </w:r>
      <w:r w:rsidR="00301F64" w:rsidRPr="00257390">
        <w:rPr>
          <w:rFonts w:ascii="標楷體" w:eastAsia="標楷體" w:hAnsi="標楷體" w:hint="eastAsia"/>
        </w:rPr>
        <w:t>，</w:t>
      </w:r>
      <w:r w:rsidR="00F11B7F" w:rsidRPr="00257390">
        <w:rPr>
          <w:rFonts w:ascii="標楷體" w:eastAsia="標楷體" w:hAnsi="標楷體" w:hint="eastAsia"/>
        </w:rPr>
        <w:t>卻聯絡不到人</w:t>
      </w:r>
      <w:r w:rsidRPr="00257390">
        <w:rPr>
          <w:rFonts w:ascii="標楷體" w:eastAsia="標楷體" w:hAnsi="標楷體" w:hint="eastAsia"/>
        </w:rPr>
        <w:t>。</w:t>
      </w:r>
    </w:p>
    <w:p w:rsidR="003135C1" w:rsidRPr="00257390" w:rsidRDefault="003135C1" w:rsidP="00101892">
      <w:pPr>
        <w:pStyle w:val="a3"/>
        <w:numPr>
          <w:ilvl w:val="0"/>
          <w:numId w:val="1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已投履歷，但因為已找到工作，就故意不接企業通知面試的電話。</w:t>
      </w:r>
    </w:p>
    <w:p w:rsidR="00F11B7F" w:rsidRPr="00257390" w:rsidRDefault="003135C1" w:rsidP="00101892">
      <w:pPr>
        <w:pStyle w:val="a3"/>
        <w:numPr>
          <w:ilvl w:val="0"/>
          <w:numId w:val="1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在面試時，提及自己還在等其他公司面試</w:t>
      </w:r>
      <w:r w:rsidR="00C40D0A" w:rsidRPr="00257390">
        <w:rPr>
          <w:rFonts w:ascii="標楷體" w:eastAsia="標楷體" w:hAnsi="標楷體" w:hint="eastAsia"/>
        </w:rPr>
        <w:t>或錄取</w:t>
      </w:r>
      <w:r w:rsidRPr="00257390">
        <w:rPr>
          <w:rFonts w:ascii="標楷體" w:eastAsia="標楷體" w:hAnsi="標楷體" w:hint="eastAsia"/>
        </w:rPr>
        <w:t>機會</w:t>
      </w:r>
      <w:r w:rsidR="00301F64" w:rsidRPr="00257390">
        <w:rPr>
          <w:rFonts w:ascii="標楷體" w:eastAsia="標楷體" w:hAnsi="標楷體" w:hint="eastAsia"/>
        </w:rPr>
        <w:t>。</w:t>
      </w:r>
    </w:p>
    <w:p w:rsidR="00E90613" w:rsidRPr="00257390" w:rsidRDefault="00E90613" w:rsidP="00101892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257390">
        <w:rPr>
          <w:rFonts w:ascii="標楷體" w:eastAsia="標楷體" w:hAnsi="標楷體" w:hint="eastAsia"/>
          <w:b/>
          <w:sz w:val="28"/>
          <w:szCs w:val="28"/>
        </w:rPr>
        <w:t>[</w:t>
      </w:r>
      <w:r w:rsidR="001806CF" w:rsidRPr="00257390">
        <w:rPr>
          <w:rFonts w:ascii="標楷體" w:eastAsia="標楷體" w:hAnsi="標楷體" w:hint="eastAsia"/>
          <w:b/>
          <w:sz w:val="28"/>
          <w:szCs w:val="28"/>
        </w:rPr>
        <w:t>求職時</w:t>
      </w:r>
      <w:r w:rsidRPr="00257390">
        <w:rPr>
          <w:rFonts w:ascii="標楷體" w:eastAsia="標楷體" w:hAnsi="標楷體" w:hint="eastAsia"/>
          <w:b/>
          <w:sz w:val="28"/>
          <w:szCs w:val="28"/>
        </w:rPr>
        <w:t>應提高警覺的事項]</w:t>
      </w:r>
    </w:p>
    <w:p w:rsidR="00E90613" w:rsidRPr="00257390" w:rsidRDefault="00E90613" w:rsidP="00101892">
      <w:pPr>
        <w:pStyle w:val="a3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/>
        </w:rPr>
        <w:t>求職時要求先購買產品或材料費。</w:t>
      </w:r>
    </w:p>
    <w:p w:rsidR="00E90613" w:rsidRPr="00257390" w:rsidRDefault="00E90613" w:rsidP="00101892">
      <w:pPr>
        <w:pStyle w:val="a3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/>
        </w:rPr>
        <w:t>求職時要求先繳交報名費、工作保證金、訓練費或拍照費等。</w:t>
      </w:r>
    </w:p>
    <w:p w:rsidR="00E90613" w:rsidRPr="00257390" w:rsidRDefault="00E90613" w:rsidP="00101892">
      <w:pPr>
        <w:pStyle w:val="a3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/>
        </w:rPr>
        <w:t>求職時要求繳意外險保費。</w:t>
      </w:r>
    </w:p>
    <w:p w:rsidR="00E90613" w:rsidRPr="00257390" w:rsidRDefault="00E90613" w:rsidP="00101892">
      <w:pPr>
        <w:pStyle w:val="a3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/>
        </w:rPr>
        <w:t>連續數週或數月刊登徵人廣告。</w:t>
      </w:r>
    </w:p>
    <w:p w:rsidR="00E90613" w:rsidRPr="00257390" w:rsidRDefault="00E90613" w:rsidP="00101892">
      <w:pPr>
        <w:pStyle w:val="a3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/>
        </w:rPr>
        <w:t>提供待遇豐厚、工作輕鬆、純內勤、免經驗、可借貸。</w:t>
      </w:r>
    </w:p>
    <w:p w:rsidR="00E90613" w:rsidRPr="00257390" w:rsidRDefault="00E90613" w:rsidP="00101892">
      <w:pPr>
        <w:pStyle w:val="a3"/>
        <w:numPr>
          <w:ilvl w:val="0"/>
          <w:numId w:val="4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/>
        </w:rPr>
        <w:t>沒有載明公司名稱及地址，僅留電話、聯絡人、郵政信箱或手機號碼。</w:t>
      </w:r>
    </w:p>
    <w:p w:rsidR="00E90613" w:rsidRPr="00257390" w:rsidRDefault="00E90613" w:rsidP="00101892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257390">
        <w:rPr>
          <w:rFonts w:ascii="標楷體" w:eastAsia="標楷體" w:hAnsi="標楷體" w:hint="eastAsia"/>
          <w:b/>
          <w:sz w:val="28"/>
          <w:szCs w:val="28"/>
        </w:rPr>
        <w:t>[</w:t>
      </w:r>
      <w:r w:rsidR="001806CF" w:rsidRPr="00257390">
        <w:rPr>
          <w:rFonts w:ascii="標楷體" w:eastAsia="標楷體" w:hAnsi="標楷體" w:hint="eastAsia"/>
          <w:b/>
          <w:sz w:val="28"/>
          <w:szCs w:val="28"/>
        </w:rPr>
        <w:t>面試時</w:t>
      </w:r>
      <w:r w:rsidRPr="00257390">
        <w:rPr>
          <w:rFonts w:ascii="標楷體" w:eastAsia="標楷體" w:hAnsi="標楷體" w:hint="eastAsia"/>
          <w:b/>
          <w:sz w:val="28"/>
          <w:szCs w:val="28"/>
        </w:rPr>
        <w:t>應注意的事項]</w:t>
      </w:r>
    </w:p>
    <w:p w:rsidR="00E90613" w:rsidRPr="00257390" w:rsidRDefault="00E90613" w:rsidP="00101892">
      <w:pPr>
        <w:pStyle w:val="a3"/>
        <w:numPr>
          <w:ilvl w:val="0"/>
          <w:numId w:val="5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儀容整潔，切勿穿短褲及拖鞋。</w:t>
      </w:r>
    </w:p>
    <w:p w:rsidR="00E90613" w:rsidRPr="00257390" w:rsidRDefault="00E90613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女性服飾不宜超過</w:t>
      </w:r>
      <w:r w:rsidRPr="00257390">
        <w:rPr>
          <w:rFonts w:ascii="標楷體" w:eastAsia="標楷體" w:hAnsi="標楷體"/>
        </w:rPr>
        <w:t>3</w:t>
      </w:r>
      <w:r w:rsidRPr="00257390">
        <w:rPr>
          <w:rFonts w:ascii="標楷體" w:eastAsia="標楷體" w:hAnsi="標楷體" w:hint="eastAsia"/>
        </w:rPr>
        <w:t>種顏色，不宜穿低胸衣服</w:t>
      </w:r>
    </w:p>
    <w:p w:rsidR="00E90613" w:rsidRPr="00257390" w:rsidRDefault="00E90613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男性則宜穿同色衣褲，不宜穿太小或是太大件的衣物。</w:t>
      </w:r>
    </w:p>
    <w:p w:rsidR="00E90613" w:rsidRPr="00257390" w:rsidRDefault="00E90613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說話</w:t>
      </w:r>
      <w:r w:rsidR="00F90A0E" w:rsidRPr="00257390">
        <w:rPr>
          <w:rFonts w:ascii="標楷體" w:eastAsia="標楷體" w:hAnsi="標楷體" w:hint="eastAsia"/>
        </w:rPr>
        <w:t>要有</w:t>
      </w:r>
      <w:r w:rsidRPr="00257390">
        <w:rPr>
          <w:rFonts w:ascii="標楷體" w:eastAsia="標楷體" w:hAnsi="標楷體" w:hint="eastAsia"/>
        </w:rPr>
        <w:t>抑揚頓挫</w:t>
      </w:r>
      <w:r w:rsidR="00F90A0E" w:rsidRPr="00257390">
        <w:rPr>
          <w:rFonts w:ascii="標楷體" w:eastAsia="標楷體" w:hAnsi="標楷體" w:hint="eastAsia"/>
        </w:rPr>
        <w:t>，音量大小合宜</w:t>
      </w:r>
      <w:r w:rsidRPr="00257390">
        <w:rPr>
          <w:rFonts w:ascii="標楷體" w:eastAsia="標楷體" w:hAnsi="標楷體" w:hint="eastAsia"/>
        </w:rPr>
        <w:t>，勿出現懶音，勿太細聲。</w:t>
      </w:r>
    </w:p>
    <w:p w:rsidR="00E90613" w:rsidRPr="00257390" w:rsidRDefault="00F90A0E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事</w:t>
      </w:r>
      <w:r w:rsidR="00E90613" w:rsidRPr="00257390">
        <w:rPr>
          <w:rFonts w:ascii="標楷體" w:eastAsia="標楷體" w:hAnsi="標楷體" w:hint="eastAsia"/>
        </w:rPr>
        <w:t>前準備回應問題的答案</w:t>
      </w:r>
      <w:r w:rsidRPr="00257390">
        <w:rPr>
          <w:rFonts w:ascii="標楷體" w:eastAsia="標楷體" w:hAnsi="標楷體" w:hint="eastAsia"/>
        </w:rPr>
        <w:t>，可請朋友或師長協助模擬。</w:t>
      </w:r>
    </w:p>
    <w:p w:rsidR="00A378AF" w:rsidRPr="00257390" w:rsidRDefault="00A378AF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必須關上手機。</w:t>
      </w:r>
    </w:p>
    <w:p w:rsidR="00A378AF" w:rsidRPr="00257390" w:rsidRDefault="00A378AF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自我介紹精簡扼要。</w:t>
      </w:r>
    </w:p>
    <w:p w:rsidR="00A378AF" w:rsidRPr="00257390" w:rsidRDefault="00E90613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表現自然及友善。</w:t>
      </w:r>
    </w:p>
    <w:p w:rsidR="00A378AF" w:rsidRPr="00257390" w:rsidRDefault="00E90613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說話時候思路必須清晰且有條有理。</w:t>
      </w:r>
    </w:p>
    <w:p w:rsidR="00E90613" w:rsidRPr="00257390" w:rsidRDefault="00A378AF" w:rsidP="00101892">
      <w:pPr>
        <w:pStyle w:val="a3"/>
        <w:numPr>
          <w:ilvl w:val="0"/>
          <w:numId w:val="5"/>
        </w:numPr>
        <w:spacing w:line="480" w:lineRule="atLeast"/>
        <w:ind w:leftChars="0" w:left="240" w:hangingChars="100" w:hanging="24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儘可能如實</w:t>
      </w:r>
      <w:r w:rsidR="00F90A0E" w:rsidRPr="00257390">
        <w:rPr>
          <w:rFonts w:ascii="標楷體" w:eastAsia="標楷體" w:hAnsi="標楷體" w:hint="eastAsia"/>
        </w:rPr>
        <w:t>回</w:t>
      </w:r>
      <w:r w:rsidR="00E90613" w:rsidRPr="00257390">
        <w:rPr>
          <w:rFonts w:ascii="標楷體" w:eastAsia="標楷體" w:hAnsi="標楷體" w:hint="eastAsia"/>
        </w:rPr>
        <w:t>答</w:t>
      </w:r>
      <w:r w:rsidRPr="00257390">
        <w:rPr>
          <w:rFonts w:ascii="標楷體" w:eastAsia="標楷體" w:hAnsi="標楷體" w:hint="eastAsia"/>
        </w:rPr>
        <w:t>對方問題，但也要注意對方的立場。</w:t>
      </w:r>
      <w:r w:rsidRPr="00257390">
        <w:rPr>
          <w:rFonts w:ascii="標楷體" w:eastAsia="標楷體" w:hAnsi="標楷體"/>
        </w:rPr>
        <w:t xml:space="preserve"> </w:t>
      </w:r>
    </w:p>
    <w:p w:rsidR="003135C1" w:rsidRPr="00257390" w:rsidRDefault="003135C1" w:rsidP="00101892">
      <w:pPr>
        <w:spacing w:line="480" w:lineRule="atLeast"/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 w:rsidRPr="00257390">
        <w:rPr>
          <w:rFonts w:ascii="標楷體" w:eastAsia="標楷體" w:hAnsi="標楷體" w:hint="eastAsia"/>
          <w:b/>
          <w:sz w:val="28"/>
          <w:szCs w:val="28"/>
        </w:rPr>
        <w:t>[</w:t>
      </w:r>
      <w:r w:rsidR="001806CF" w:rsidRPr="00257390">
        <w:rPr>
          <w:rFonts w:ascii="標楷體" w:eastAsia="標楷體" w:hAnsi="標楷體" w:hint="eastAsia"/>
          <w:b/>
          <w:sz w:val="28"/>
          <w:szCs w:val="28"/>
        </w:rPr>
        <w:t>職場上</w:t>
      </w:r>
      <w:r w:rsidRPr="00257390">
        <w:rPr>
          <w:rFonts w:ascii="標楷體" w:eastAsia="標楷體" w:hAnsi="標楷體" w:hint="eastAsia"/>
          <w:b/>
          <w:sz w:val="28"/>
          <w:szCs w:val="28"/>
        </w:rPr>
        <w:t>不要犯的錯誤]</w:t>
      </w:r>
    </w:p>
    <w:p w:rsidR="003135C1" w:rsidRPr="00257390" w:rsidRDefault="003135C1" w:rsidP="00101892">
      <w:pPr>
        <w:pStyle w:val="a3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上班遲到，或者已經是上班時間還在吃早餐。</w:t>
      </w:r>
    </w:p>
    <w:p w:rsidR="00F11B7F" w:rsidRPr="00257390" w:rsidRDefault="00F11B7F" w:rsidP="00101892">
      <w:pPr>
        <w:pStyle w:val="a3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一到下班時間</w:t>
      </w:r>
      <w:r w:rsidR="00301F64" w:rsidRPr="00257390">
        <w:rPr>
          <w:rFonts w:ascii="標楷體" w:eastAsia="標楷體" w:hAnsi="標楷體" w:hint="eastAsia"/>
        </w:rPr>
        <w:t>，</w:t>
      </w:r>
      <w:r w:rsidRPr="00257390">
        <w:rPr>
          <w:rFonts w:ascii="標楷體" w:eastAsia="標楷體" w:hAnsi="標楷體" w:hint="eastAsia"/>
        </w:rPr>
        <w:t>馬上</w:t>
      </w:r>
      <w:r w:rsidR="003135C1" w:rsidRPr="00257390">
        <w:rPr>
          <w:rFonts w:ascii="標楷體" w:eastAsia="標楷體" w:hAnsi="標楷體" w:hint="eastAsia"/>
        </w:rPr>
        <w:t>離開</w:t>
      </w:r>
      <w:r w:rsidR="00301F64" w:rsidRPr="00257390">
        <w:rPr>
          <w:rFonts w:ascii="標楷體" w:eastAsia="標楷體" w:hAnsi="標楷體" w:hint="eastAsia"/>
        </w:rPr>
        <w:t>，</w:t>
      </w:r>
      <w:r w:rsidRPr="00257390">
        <w:rPr>
          <w:rFonts w:ascii="標楷體" w:eastAsia="標楷體" w:hAnsi="標楷體" w:hint="eastAsia"/>
        </w:rPr>
        <w:t>不管公司是否還有其他事</w:t>
      </w:r>
      <w:r w:rsidR="00301F64" w:rsidRPr="00257390">
        <w:rPr>
          <w:rFonts w:ascii="標楷體" w:eastAsia="標楷體" w:hAnsi="標楷體" w:hint="eastAsia"/>
        </w:rPr>
        <w:t>。</w:t>
      </w:r>
    </w:p>
    <w:p w:rsidR="003135C1" w:rsidRPr="00257390" w:rsidRDefault="003135C1" w:rsidP="00101892">
      <w:pPr>
        <w:pStyle w:val="a3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lastRenderedPageBreak/>
        <w:t>聽到職員間批評公司，就跟著起鬨或是到處散播。</w:t>
      </w:r>
    </w:p>
    <w:p w:rsidR="003135C1" w:rsidRPr="00257390" w:rsidRDefault="003135C1" w:rsidP="00101892">
      <w:pPr>
        <w:pStyle w:val="a3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開會或是受訓時，趴在桌上睡覺或是滑手機，講話。</w:t>
      </w:r>
    </w:p>
    <w:p w:rsidR="003135C1" w:rsidRPr="00D165B1" w:rsidRDefault="003135C1" w:rsidP="00101892">
      <w:pPr>
        <w:pStyle w:val="a3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</w:rPr>
      </w:pPr>
      <w:r w:rsidRPr="00257390">
        <w:rPr>
          <w:rFonts w:ascii="標楷體" w:eastAsia="標楷體" w:hAnsi="標楷體" w:hint="eastAsia"/>
        </w:rPr>
        <w:t>未經許可，</w:t>
      </w:r>
      <w:r w:rsidRPr="00257390">
        <w:rPr>
          <w:rFonts w:ascii="標楷體" w:eastAsia="標楷體" w:hAnsi="標楷體" w:cs="Times New Roman" w:hint="eastAsia"/>
          <w:kern w:val="2"/>
        </w:rPr>
        <w:t>使用非雇主提供之軟體或其他附加設備</w:t>
      </w:r>
      <w:r w:rsidRPr="00257390">
        <w:rPr>
          <w:rFonts w:ascii="標楷體" w:eastAsia="標楷體" w:hAnsi="標楷體" w:cs="Times New Roman"/>
          <w:kern w:val="2"/>
        </w:rPr>
        <w:t>(</w:t>
      </w:r>
      <w:r w:rsidRPr="00257390">
        <w:rPr>
          <w:rFonts w:ascii="標楷體" w:eastAsia="標楷體" w:hAnsi="標楷體" w:cs="Times New Roman" w:hint="eastAsia"/>
          <w:kern w:val="2"/>
        </w:rPr>
        <w:t>包括可攜儲存檔案設備</w:t>
      </w:r>
      <w:r w:rsidRPr="00257390">
        <w:rPr>
          <w:rFonts w:ascii="標楷體" w:eastAsia="標楷體" w:hAnsi="標楷體" w:cs="Times New Roman"/>
          <w:kern w:val="2"/>
        </w:rPr>
        <w:t>)</w:t>
      </w:r>
    </w:p>
    <w:p w:rsidR="00D165B1" w:rsidRPr="001E3DCA" w:rsidRDefault="00D165B1" w:rsidP="00101892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1E3DCA">
        <w:rPr>
          <w:rFonts w:ascii="標楷體" w:eastAsia="標楷體" w:hAnsi="標楷體" w:hint="eastAsia"/>
          <w:b/>
          <w:sz w:val="28"/>
          <w:szCs w:val="28"/>
        </w:rPr>
        <w:t>[</w:t>
      </w:r>
      <w:r w:rsidRPr="00D165B1">
        <w:rPr>
          <w:rFonts w:ascii="標楷體" w:eastAsia="標楷體" w:hAnsi="標楷體" w:hint="eastAsia"/>
          <w:b/>
          <w:sz w:val="28"/>
          <w:szCs w:val="28"/>
        </w:rPr>
        <w:t>不應以任何形式公開或私下談論個人薪資</w:t>
      </w:r>
      <w:r w:rsidRPr="001E3DCA">
        <w:rPr>
          <w:rFonts w:ascii="標楷體" w:eastAsia="標楷體" w:hAnsi="標楷體" w:hint="eastAsia"/>
          <w:b/>
          <w:sz w:val="28"/>
          <w:szCs w:val="28"/>
        </w:rPr>
        <w:t>]</w:t>
      </w:r>
    </w:p>
    <w:p w:rsidR="00D165B1" w:rsidRPr="0038190E" w:rsidRDefault="00D165B1" w:rsidP="0038190E">
      <w:pPr>
        <w:pStyle w:val="a8"/>
        <w:spacing w:line="480" w:lineRule="atLeast"/>
        <w:ind w:left="262" w:hangingChars="109" w:hanging="262"/>
        <w:rPr>
          <w:rFonts w:ascii="標楷體" w:eastAsia="標楷體" w:hAnsi="標楷體"/>
          <w:szCs w:val="24"/>
        </w:rPr>
      </w:pPr>
      <w:r w:rsidRPr="0038190E">
        <w:rPr>
          <w:rFonts w:ascii="標楷體" w:eastAsia="標楷體" w:hAnsi="標楷體" w:hint="eastAsia"/>
          <w:szCs w:val="24"/>
        </w:rPr>
        <w:t>1.本系學生在某網路論壇提及銀行的實習薪資，銀行認為個人薪資</w:t>
      </w:r>
      <w:r w:rsidRPr="0038190E">
        <w:rPr>
          <w:rFonts w:ascii="標楷體" w:eastAsia="標楷體" w:hAnsi="標楷體"/>
          <w:szCs w:val="24"/>
        </w:rPr>
        <w:t>(</w:t>
      </w:r>
      <w:r w:rsidRPr="0038190E">
        <w:rPr>
          <w:rFonts w:ascii="標楷體" w:eastAsia="標楷體" w:hAnsi="標楷體" w:hint="eastAsia"/>
          <w:szCs w:val="24"/>
        </w:rPr>
        <w:t>包含實習薪資</w:t>
      </w:r>
      <w:r w:rsidRPr="0038190E">
        <w:rPr>
          <w:rFonts w:ascii="標楷體" w:eastAsia="標楷體" w:hAnsi="標楷體"/>
          <w:szCs w:val="24"/>
        </w:rPr>
        <w:t>)</w:t>
      </w:r>
      <w:r w:rsidRPr="0038190E">
        <w:rPr>
          <w:rFonts w:ascii="標楷體" w:eastAsia="標楷體" w:hAnsi="標楷體" w:hint="eastAsia"/>
          <w:szCs w:val="24"/>
        </w:rPr>
        <w:t>是很機密的事情。</w:t>
      </w:r>
    </w:p>
    <w:p w:rsidR="00D165B1" w:rsidRPr="0038190E" w:rsidRDefault="00D165B1" w:rsidP="0038190E">
      <w:pPr>
        <w:pStyle w:val="a8"/>
        <w:spacing w:line="480" w:lineRule="atLeast"/>
        <w:ind w:left="262" w:hangingChars="109" w:hanging="262"/>
        <w:rPr>
          <w:rFonts w:ascii="標楷體" w:eastAsia="標楷體" w:hAnsi="標楷體"/>
          <w:szCs w:val="24"/>
        </w:rPr>
      </w:pPr>
      <w:r w:rsidRPr="0038190E">
        <w:rPr>
          <w:rFonts w:ascii="標楷體" w:eastAsia="標楷體" w:hAnsi="標楷體" w:hint="eastAsia"/>
          <w:szCs w:val="24"/>
        </w:rPr>
        <w:t>2.實習生薪資仍屬公司機密，不應以任何形式公開或私下談論個人薪資。</w:t>
      </w:r>
    </w:p>
    <w:p w:rsidR="003135C1" w:rsidRPr="00257390" w:rsidRDefault="003135C1" w:rsidP="00101892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257390">
        <w:rPr>
          <w:rFonts w:ascii="標楷體" w:eastAsia="標楷體" w:hAnsi="標楷體" w:hint="eastAsia"/>
          <w:b/>
          <w:sz w:val="28"/>
          <w:szCs w:val="28"/>
        </w:rPr>
        <w:t>[</w:t>
      </w:r>
      <w:r w:rsidR="001806CF" w:rsidRPr="00257390">
        <w:rPr>
          <w:rFonts w:ascii="標楷體" w:eastAsia="標楷體" w:hAnsi="標楷體" w:hint="eastAsia"/>
          <w:b/>
          <w:sz w:val="28"/>
          <w:szCs w:val="28"/>
        </w:rPr>
        <w:t>進入職場後</w:t>
      </w:r>
      <w:r w:rsidRPr="00257390">
        <w:rPr>
          <w:rFonts w:ascii="標楷體" w:eastAsia="標楷體" w:hAnsi="標楷體" w:hint="eastAsia"/>
          <w:b/>
          <w:sz w:val="28"/>
          <w:szCs w:val="28"/>
        </w:rPr>
        <w:t>應努力的方向]</w:t>
      </w:r>
    </w:p>
    <w:p w:rsidR="00F11B7F" w:rsidRPr="00257390" w:rsidRDefault="003135C1" w:rsidP="00101892">
      <w:pPr>
        <w:pStyle w:val="a3"/>
        <w:widowControl w:val="0"/>
        <w:numPr>
          <w:ilvl w:val="0"/>
          <w:numId w:val="3"/>
        </w:numPr>
        <w:adjustRightInd w:val="0"/>
        <w:snapToGrid w:val="0"/>
        <w:spacing w:line="480" w:lineRule="atLeast"/>
        <w:ind w:leftChars="0" w:left="357" w:hanging="357"/>
        <w:rPr>
          <w:rFonts w:ascii="標楷體" w:eastAsia="標楷體" w:hAnsi="標楷體" w:cs="Times New Roman"/>
          <w:kern w:val="2"/>
        </w:rPr>
      </w:pPr>
      <w:r w:rsidRPr="00257390">
        <w:rPr>
          <w:rFonts w:ascii="標楷體" w:eastAsia="標楷體" w:hAnsi="標楷體" w:cs="Times New Roman" w:hint="eastAsia"/>
          <w:kern w:val="2"/>
        </w:rPr>
        <w:t>告別學生身份，儘快適應職場角色。</w:t>
      </w:r>
    </w:p>
    <w:p w:rsidR="001E3DCA" w:rsidRDefault="001806CF" w:rsidP="00101892">
      <w:pPr>
        <w:pStyle w:val="a3"/>
        <w:widowControl w:val="0"/>
        <w:numPr>
          <w:ilvl w:val="0"/>
          <w:numId w:val="3"/>
        </w:numPr>
        <w:adjustRightInd w:val="0"/>
        <w:snapToGrid w:val="0"/>
        <w:spacing w:line="480" w:lineRule="atLeast"/>
        <w:ind w:leftChars="0" w:left="357" w:hanging="357"/>
        <w:rPr>
          <w:rFonts w:ascii="標楷體" w:eastAsia="標楷體" w:hAnsi="標楷體"/>
        </w:rPr>
      </w:pPr>
      <w:r w:rsidRPr="00257390">
        <w:rPr>
          <w:rFonts w:ascii="標楷體" w:eastAsia="標楷體" w:hAnsi="標楷體" w:cs="Times New Roman" w:hint="eastAsia"/>
          <w:kern w:val="2"/>
        </w:rPr>
        <w:t>努力工作，</w:t>
      </w:r>
      <w:r w:rsidR="00E90613" w:rsidRPr="00257390">
        <w:rPr>
          <w:rFonts w:ascii="標楷體" w:eastAsia="標楷體" w:hAnsi="標楷體" w:cs="Times New Roman" w:hint="eastAsia"/>
          <w:kern w:val="2"/>
        </w:rPr>
        <w:t>勇</w:t>
      </w:r>
      <w:r w:rsidR="003135C1" w:rsidRPr="00257390">
        <w:rPr>
          <w:rFonts w:ascii="標楷體" w:eastAsia="標楷體" w:hAnsi="標楷體" w:cs="Times New Roman" w:hint="eastAsia"/>
          <w:kern w:val="2"/>
        </w:rPr>
        <w:t>於承擔責任，以及隨之而來的挑戰及壓力。</w:t>
      </w:r>
    </w:p>
    <w:p w:rsidR="001E3DCA" w:rsidRPr="001E3DCA" w:rsidRDefault="001E3DCA" w:rsidP="001E3DCA">
      <w:pPr>
        <w:rPr>
          <w:rFonts w:ascii="標楷體" w:eastAsia="標楷體" w:hAnsi="標楷體"/>
          <w:b/>
          <w:sz w:val="28"/>
          <w:szCs w:val="28"/>
        </w:rPr>
      </w:pPr>
      <w:r w:rsidRPr="001E3DCA">
        <w:rPr>
          <w:rFonts w:ascii="標楷體" w:eastAsia="標楷體" w:hAnsi="標楷體" w:hint="eastAsia"/>
          <w:b/>
          <w:sz w:val="28"/>
          <w:szCs w:val="28"/>
        </w:rPr>
        <w:t>[</w:t>
      </w:r>
      <w:r w:rsidR="00787F07" w:rsidRPr="00787F07">
        <w:rPr>
          <w:rFonts w:ascii="標楷體" w:eastAsia="標楷體" w:hAnsi="標楷體" w:hint="eastAsia"/>
          <w:b/>
          <w:sz w:val="28"/>
          <w:szCs w:val="28"/>
        </w:rPr>
        <w:t>實習期間發生性騷擾，應如何處理？</w:t>
      </w:r>
      <w:r w:rsidRPr="001E3DCA">
        <w:rPr>
          <w:rFonts w:ascii="標楷體" w:eastAsia="標楷體" w:hAnsi="標楷體" w:hint="eastAsia"/>
          <w:b/>
          <w:sz w:val="28"/>
          <w:szCs w:val="28"/>
        </w:rPr>
        <w:t>]</w:t>
      </w:r>
    </w:p>
    <w:p w:rsidR="00787F07" w:rsidRPr="00787F07" w:rsidRDefault="001E3DCA" w:rsidP="00787F07">
      <w:pPr>
        <w:pStyle w:val="a8"/>
        <w:spacing w:line="480" w:lineRule="exact"/>
        <w:ind w:left="391" w:hangingChars="163" w:hanging="391"/>
        <w:rPr>
          <w:rFonts w:ascii="標楷體" w:eastAsia="標楷體" w:hAnsi="標楷體"/>
          <w:szCs w:val="24"/>
        </w:rPr>
      </w:pPr>
      <w:r w:rsidRPr="00101892">
        <w:rPr>
          <w:rFonts w:ascii="標楷體" w:eastAsia="標楷體" w:hAnsi="標楷體" w:hint="eastAsia"/>
          <w:szCs w:val="24"/>
        </w:rPr>
        <w:t>1.</w:t>
      </w:r>
      <w:r w:rsidR="00787F07">
        <w:rPr>
          <w:rFonts w:ascii="標楷體" w:eastAsia="標楷體" w:hAnsi="標楷體" w:hint="eastAsia"/>
          <w:szCs w:val="24"/>
        </w:rPr>
        <w:t xml:space="preserve"> </w:t>
      </w:r>
      <w:r w:rsidR="00787F07" w:rsidRPr="00787F07">
        <w:rPr>
          <w:rFonts w:ascii="標楷體" w:eastAsia="標楷體" w:hAnsi="標楷體"/>
          <w:szCs w:val="24"/>
        </w:rPr>
        <w:t>向實習單位申訴</w:t>
      </w:r>
    </w:p>
    <w:p w:rsidR="00787F07" w:rsidRDefault="00787F07" w:rsidP="00787F07">
      <w:pPr>
        <w:pStyle w:val="a8"/>
        <w:spacing w:line="480" w:lineRule="exact"/>
        <w:ind w:left="391" w:hangingChars="163" w:hanging="391"/>
        <w:rPr>
          <w:rFonts w:ascii="標楷體" w:eastAsia="標楷體" w:hAnsi="標楷體"/>
          <w:szCs w:val="24"/>
        </w:rPr>
      </w:pPr>
      <w:r w:rsidRPr="00787F07">
        <w:rPr>
          <w:rFonts w:ascii="標楷體" w:eastAsia="標楷體" w:hAnsi="標楷體"/>
          <w:szCs w:val="24"/>
        </w:rPr>
        <w:t>2. 即時告知輔導老師</w:t>
      </w:r>
    </w:p>
    <w:p w:rsidR="00101892" w:rsidRPr="00101892" w:rsidRDefault="00787F07" w:rsidP="00787F07">
      <w:pPr>
        <w:pStyle w:val="a8"/>
        <w:spacing w:line="480" w:lineRule="exact"/>
        <w:ind w:left="391" w:hangingChars="163" w:hanging="391"/>
        <w:rPr>
          <w:rFonts w:ascii="標楷體" w:eastAsia="標楷體" w:hAnsi="標楷體"/>
          <w:b/>
          <w:color w:val="C00000"/>
          <w:szCs w:val="24"/>
          <w:u w:val="thick"/>
        </w:rPr>
      </w:pPr>
      <w:r>
        <w:rPr>
          <w:rFonts w:ascii="標楷體" w:eastAsia="標楷體" w:hAnsi="標楷體" w:hint="eastAsia"/>
          <w:szCs w:val="24"/>
        </w:rPr>
        <w:t>3</w:t>
      </w:r>
      <w:r w:rsidR="00101892" w:rsidRPr="00101892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 xml:space="preserve"> 本校</w:t>
      </w:r>
      <w:r w:rsidR="00101892" w:rsidRPr="00101892">
        <w:rPr>
          <w:rFonts w:ascii="標楷體" w:eastAsia="標楷體" w:hAnsi="標楷體" w:hint="eastAsia"/>
          <w:b/>
          <w:color w:val="C00000"/>
          <w:szCs w:val="24"/>
          <w:u w:val="single"/>
        </w:rPr>
        <w:t>申訴聯絡方式</w:t>
      </w:r>
    </w:p>
    <w:p w:rsidR="00101892" w:rsidRPr="00101892" w:rsidRDefault="00101892" w:rsidP="00101892">
      <w:pPr>
        <w:pStyle w:val="Default"/>
        <w:spacing w:line="480" w:lineRule="atLeast"/>
        <w:rPr>
          <w:rFonts w:hAnsi="Times New Roman"/>
        </w:rPr>
      </w:pPr>
      <w:r w:rsidRPr="00101892">
        <w:rPr>
          <w:rFonts w:hint="eastAsia"/>
        </w:rPr>
        <w:t xml:space="preserve">    校安中心</w:t>
      </w:r>
      <w:r w:rsidRPr="00101892">
        <w:rPr>
          <w:rFonts w:ascii="Times New Roman" w:hAnsi="Times New Roman" w:cs="Times New Roman"/>
        </w:rPr>
        <w:t>24</w:t>
      </w:r>
      <w:r w:rsidRPr="00101892">
        <w:rPr>
          <w:rFonts w:hAnsi="Times New Roman" w:hint="eastAsia"/>
        </w:rPr>
        <w:t>小時專線電話：</w:t>
      </w:r>
      <w:r w:rsidRPr="00101892">
        <w:rPr>
          <w:rFonts w:ascii="Times New Roman" w:hAnsi="Times New Roman" w:cs="Times New Roman"/>
        </w:rPr>
        <w:t>0937-675867</w:t>
      </w:r>
      <w:r w:rsidRPr="00101892">
        <w:rPr>
          <w:rFonts w:hAnsi="Times New Roman" w:hint="eastAsia"/>
        </w:rPr>
        <w:t>或</w:t>
      </w:r>
      <w:r w:rsidRPr="00101892">
        <w:rPr>
          <w:rFonts w:ascii="Times New Roman" w:hAnsi="Times New Roman" w:cs="Times New Roman"/>
        </w:rPr>
        <w:t>(02)26585801</w:t>
      </w:r>
      <w:r w:rsidRPr="00101892">
        <w:rPr>
          <w:rFonts w:hAnsi="Times New Roman" w:hint="eastAsia"/>
        </w:rPr>
        <w:t>分機</w:t>
      </w:r>
      <w:r w:rsidRPr="00101892">
        <w:rPr>
          <w:rFonts w:ascii="Times New Roman" w:hAnsi="Times New Roman" w:cs="Times New Roman"/>
        </w:rPr>
        <w:t>2251</w:t>
      </w:r>
      <w:r w:rsidRPr="00101892">
        <w:rPr>
          <w:rFonts w:hAnsi="Times New Roman" w:hint="eastAsia"/>
        </w:rPr>
        <w:t>。</w:t>
      </w:r>
    </w:p>
    <w:p w:rsidR="00101892" w:rsidRPr="00101892" w:rsidRDefault="00101892" w:rsidP="00101892">
      <w:pPr>
        <w:pStyle w:val="Default"/>
        <w:spacing w:line="480" w:lineRule="atLeast"/>
        <w:rPr>
          <w:rFonts w:hAnsi="Times New Roman"/>
        </w:rPr>
      </w:pPr>
      <w:r w:rsidRPr="00101892">
        <w:rPr>
          <w:rFonts w:ascii="Wingdings" w:hAnsi="Wingdings" w:cs="Wingdings"/>
        </w:rPr>
        <w:t></w:t>
      </w:r>
      <w:r w:rsidRPr="00101892">
        <w:rPr>
          <w:rFonts w:ascii="Wingdings" w:hAnsi="Wingdings" w:cs="Wingdings"/>
        </w:rPr>
        <w:t></w:t>
      </w:r>
      <w:r w:rsidRPr="00101892">
        <w:rPr>
          <w:rFonts w:ascii="Wingdings" w:hAnsi="Wingdings" w:cs="Wingdings"/>
        </w:rPr>
        <w:t></w:t>
      </w:r>
      <w:r w:rsidRPr="00101892">
        <w:rPr>
          <w:rFonts w:ascii="Wingdings" w:hAnsi="Wingdings" w:cs="Wingdings"/>
        </w:rPr>
        <w:t></w:t>
      </w:r>
      <w:r w:rsidRPr="00101892">
        <w:rPr>
          <w:rFonts w:hAnsi="Wingdings" w:hint="eastAsia"/>
        </w:rPr>
        <w:t>性騷擾申訴電話：</w:t>
      </w:r>
      <w:r w:rsidRPr="00101892">
        <w:rPr>
          <w:rFonts w:ascii="Times New Roman" w:hAnsi="Times New Roman" w:cs="Times New Roman"/>
        </w:rPr>
        <w:t>(02)2658-5801</w:t>
      </w:r>
      <w:r w:rsidRPr="00101892">
        <w:rPr>
          <w:rFonts w:hAnsi="Times New Roman" w:hint="eastAsia"/>
        </w:rPr>
        <w:t>分機</w:t>
      </w:r>
      <w:r w:rsidRPr="00101892">
        <w:rPr>
          <w:rFonts w:ascii="Times New Roman" w:hAnsi="Times New Roman" w:cs="Times New Roman"/>
        </w:rPr>
        <w:t>2620-2623</w:t>
      </w:r>
      <w:r w:rsidRPr="00101892">
        <w:rPr>
          <w:rFonts w:hAnsi="Times New Roman" w:hint="eastAsia"/>
        </w:rPr>
        <w:t>。</w:t>
      </w:r>
    </w:p>
    <w:p w:rsidR="00101892" w:rsidRPr="00101892" w:rsidRDefault="00101892" w:rsidP="00101892">
      <w:pPr>
        <w:pStyle w:val="Default"/>
        <w:spacing w:line="480" w:lineRule="atLeast"/>
        <w:rPr>
          <w:rFonts w:hAnsi="Times New Roman"/>
        </w:rPr>
      </w:pPr>
      <w:r w:rsidRPr="00101892">
        <w:rPr>
          <w:rFonts w:ascii="Wingdings" w:hAnsi="Wingdings" w:cs="Wingdings"/>
        </w:rPr>
        <w:t></w:t>
      </w:r>
      <w:r w:rsidRPr="00101892">
        <w:rPr>
          <w:rFonts w:ascii="Wingdings" w:hAnsi="Wingdings" w:cs="Wingdings"/>
        </w:rPr>
        <w:t></w:t>
      </w:r>
      <w:r w:rsidRPr="00101892">
        <w:rPr>
          <w:rFonts w:ascii="Wingdings" w:hAnsi="Wingdings" w:cs="Wingdings"/>
        </w:rPr>
        <w:t></w:t>
      </w:r>
      <w:r w:rsidRPr="00101892">
        <w:rPr>
          <w:rFonts w:ascii="Wingdings" w:hAnsi="Wingdings" w:cs="Wingdings"/>
        </w:rPr>
        <w:t></w:t>
      </w:r>
      <w:r w:rsidRPr="00101892">
        <w:rPr>
          <w:rFonts w:hAnsi="Wingdings" w:hint="eastAsia"/>
        </w:rPr>
        <w:t>性騷擾申訴傳真：</w:t>
      </w:r>
      <w:r w:rsidRPr="00101892">
        <w:rPr>
          <w:rFonts w:ascii="Times New Roman" w:hAnsi="Times New Roman" w:cs="Times New Roman"/>
        </w:rPr>
        <w:t>(02)8751-5018</w:t>
      </w:r>
      <w:r w:rsidRPr="00101892">
        <w:rPr>
          <w:rFonts w:hAnsi="Times New Roman" w:hint="eastAsia"/>
        </w:rPr>
        <w:t>。</w:t>
      </w:r>
    </w:p>
    <w:p w:rsidR="00101892" w:rsidRPr="00101892" w:rsidRDefault="00101892" w:rsidP="00101892">
      <w:pPr>
        <w:pStyle w:val="Default"/>
        <w:spacing w:line="480" w:lineRule="atLeast"/>
        <w:rPr>
          <w:rFonts w:ascii="Times New Roman" w:hAnsi="Times New Roman" w:cs="Times New Roman"/>
        </w:rPr>
      </w:pPr>
      <w:r w:rsidRPr="00101892">
        <w:rPr>
          <w:rFonts w:ascii="Wingdings" w:hAnsi="Wingdings" w:cs="Wingdings"/>
        </w:rPr>
        <w:t></w:t>
      </w:r>
      <w:r w:rsidRPr="00101892">
        <w:rPr>
          <w:rFonts w:ascii="Wingdings" w:hAnsi="Wingdings" w:cs="Wingdings"/>
        </w:rPr>
        <w:t></w:t>
      </w:r>
      <w:r w:rsidRPr="00101892">
        <w:rPr>
          <w:rFonts w:ascii="Wingdings" w:hAnsi="Wingdings" w:cs="Wingdings"/>
        </w:rPr>
        <w:t></w:t>
      </w:r>
      <w:r w:rsidRPr="00101892">
        <w:rPr>
          <w:rFonts w:ascii="Wingdings" w:hAnsi="Wingdings" w:cs="Wingdings"/>
        </w:rPr>
        <w:t></w:t>
      </w:r>
      <w:r w:rsidRPr="00101892">
        <w:rPr>
          <w:rFonts w:hAnsi="Wingdings" w:hint="eastAsia"/>
        </w:rPr>
        <w:t>性騷擾專用電子信箱：</w:t>
      </w:r>
      <w:r w:rsidRPr="00101892">
        <w:rPr>
          <w:rFonts w:ascii="Times New Roman" w:hAnsi="Times New Roman" w:cs="Times New Roman"/>
        </w:rPr>
        <w:t xml:space="preserve">hr@takming.edu.tw </w:t>
      </w:r>
    </w:p>
    <w:p w:rsidR="00D165B1" w:rsidRPr="00101892" w:rsidRDefault="00101892" w:rsidP="00101892">
      <w:pPr>
        <w:pStyle w:val="a8"/>
        <w:spacing w:line="480" w:lineRule="atLeast"/>
        <w:ind w:left="262" w:hangingChars="109" w:hanging="262"/>
        <w:rPr>
          <w:rFonts w:ascii="標楷體" w:eastAsia="標楷體" w:hAnsi="標楷體"/>
          <w:szCs w:val="24"/>
        </w:rPr>
      </w:pPr>
      <w:r w:rsidRPr="00101892">
        <w:rPr>
          <w:rFonts w:ascii="Wingdings" w:hAnsi="Wingdings" w:cs="Wingdings"/>
          <w:szCs w:val="24"/>
        </w:rPr>
        <w:t></w:t>
      </w:r>
      <w:r w:rsidRPr="00101892">
        <w:rPr>
          <w:rFonts w:ascii="Wingdings" w:hAnsi="Wingdings" w:cs="Wingdings"/>
          <w:szCs w:val="24"/>
        </w:rPr>
        <w:t></w:t>
      </w:r>
      <w:r w:rsidRPr="00101892">
        <w:rPr>
          <w:rFonts w:ascii="Wingdings" w:hAnsi="Wingdings" w:cs="Wingdings"/>
          <w:szCs w:val="24"/>
        </w:rPr>
        <w:t></w:t>
      </w:r>
      <w:r w:rsidRPr="00101892">
        <w:rPr>
          <w:rFonts w:ascii="Wingdings" w:hAnsi="Wingdings" w:cs="Wingdings"/>
          <w:szCs w:val="24"/>
        </w:rPr>
        <w:t></w:t>
      </w:r>
      <w:r w:rsidRPr="00101892">
        <w:rPr>
          <w:rFonts w:ascii="Times New Roman" w:eastAsia="標楷體" w:hAnsi="Times New Roman"/>
          <w:szCs w:val="24"/>
        </w:rPr>
        <w:t>性別平等教育委員會聯絡電話：</w:t>
      </w:r>
      <w:r w:rsidRPr="00101892">
        <w:rPr>
          <w:rFonts w:ascii="Times New Roman" w:eastAsia="標楷體" w:hAnsi="Times New Roman"/>
          <w:szCs w:val="24"/>
        </w:rPr>
        <w:t>(02)2658-5801</w:t>
      </w:r>
      <w:r w:rsidRPr="00101892">
        <w:rPr>
          <w:rFonts w:ascii="Times New Roman" w:eastAsia="標楷體" w:hAnsi="Times New Roman"/>
          <w:szCs w:val="24"/>
        </w:rPr>
        <w:t>分機</w:t>
      </w:r>
      <w:r w:rsidRPr="00101892">
        <w:rPr>
          <w:rFonts w:ascii="Times New Roman" w:eastAsia="標楷體" w:hAnsi="Times New Roman"/>
          <w:szCs w:val="24"/>
        </w:rPr>
        <w:t>2212</w:t>
      </w:r>
      <w:r w:rsidRPr="00101892">
        <w:rPr>
          <w:rFonts w:ascii="Times New Roman" w:eastAsia="標楷體" w:hAnsi="Times New Roman"/>
          <w:szCs w:val="24"/>
        </w:rPr>
        <w:t>。</w:t>
      </w:r>
    </w:p>
    <w:sectPr w:rsidR="00D165B1" w:rsidRPr="00101892" w:rsidSect="00BE1C2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04" w:rsidRDefault="00581404" w:rsidP="00BE1C24">
      <w:r>
        <w:separator/>
      </w:r>
    </w:p>
  </w:endnote>
  <w:endnote w:type="continuationSeparator" w:id="0">
    <w:p w:rsidR="00581404" w:rsidRDefault="00581404" w:rsidP="00BE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標楷體D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04" w:rsidRDefault="00581404" w:rsidP="00BE1C24">
      <w:r>
        <w:separator/>
      </w:r>
    </w:p>
  </w:footnote>
  <w:footnote w:type="continuationSeparator" w:id="0">
    <w:p w:rsidR="00581404" w:rsidRDefault="00581404" w:rsidP="00BE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F30"/>
    <w:multiLevelType w:val="hybridMultilevel"/>
    <w:tmpl w:val="20CC7D42"/>
    <w:lvl w:ilvl="0" w:tplc="0A8A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A1F52"/>
    <w:multiLevelType w:val="hybridMultilevel"/>
    <w:tmpl w:val="713A3B70"/>
    <w:lvl w:ilvl="0" w:tplc="177E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00C46"/>
    <w:multiLevelType w:val="hybridMultilevel"/>
    <w:tmpl w:val="A692AA4E"/>
    <w:lvl w:ilvl="0" w:tplc="B5DC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978B6"/>
    <w:multiLevelType w:val="hybridMultilevel"/>
    <w:tmpl w:val="6188F37C"/>
    <w:lvl w:ilvl="0" w:tplc="8AF8AE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21D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41C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00B7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6E26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094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09F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8D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859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5635A57"/>
    <w:multiLevelType w:val="hybridMultilevel"/>
    <w:tmpl w:val="5B427130"/>
    <w:lvl w:ilvl="0" w:tplc="E5849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280E09"/>
    <w:multiLevelType w:val="hybridMultilevel"/>
    <w:tmpl w:val="7E0E75A6"/>
    <w:lvl w:ilvl="0" w:tplc="DFCA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F"/>
    <w:rsid w:val="000A0E3E"/>
    <w:rsid w:val="000C6A04"/>
    <w:rsid w:val="000F53C6"/>
    <w:rsid w:val="00101892"/>
    <w:rsid w:val="001806CF"/>
    <w:rsid w:val="001E3DCA"/>
    <w:rsid w:val="001F535F"/>
    <w:rsid w:val="00255DFE"/>
    <w:rsid w:val="00257390"/>
    <w:rsid w:val="00292848"/>
    <w:rsid w:val="00301F64"/>
    <w:rsid w:val="003135C1"/>
    <w:rsid w:val="0038190E"/>
    <w:rsid w:val="00434F9E"/>
    <w:rsid w:val="004F558F"/>
    <w:rsid w:val="005004C5"/>
    <w:rsid w:val="005757F8"/>
    <w:rsid w:val="00581404"/>
    <w:rsid w:val="005A6AAE"/>
    <w:rsid w:val="005D1373"/>
    <w:rsid w:val="00787F07"/>
    <w:rsid w:val="007B37FA"/>
    <w:rsid w:val="008938AE"/>
    <w:rsid w:val="00910950"/>
    <w:rsid w:val="00912331"/>
    <w:rsid w:val="00A378AF"/>
    <w:rsid w:val="00AA1566"/>
    <w:rsid w:val="00AD6F33"/>
    <w:rsid w:val="00BE1C24"/>
    <w:rsid w:val="00C35781"/>
    <w:rsid w:val="00C40D0A"/>
    <w:rsid w:val="00C46302"/>
    <w:rsid w:val="00CD5137"/>
    <w:rsid w:val="00D165B1"/>
    <w:rsid w:val="00DA2178"/>
    <w:rsid w:val="00E90613"/>
    <w:rsid w:val="00F11B7F"/>
    <w:rsid w:val="00F24DD8"/>
    <w:rsid w:val="00F455F0"/>
    <w:rsid w:val="00F7568C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B8545-FD76-41B0-A739-1036DBF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B7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A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DD8"/>
  </w:style>
  <w:style w:type="paragraph" w:styleId="a3">
    <w:name w:val="List Paragraph"/>
    <w:basedOn w:val="a"/>
    <w:uiPriority w:val="34"/>
    <w:qFormat/>
    <w:rsid w:val="003135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1C2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C2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Plain Text"/>
    <w:basedOn w:val="a"/>
    <w:link w:val="a9"/>
    <w:rsid w:val="001E3DCA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9">
    <w:name w:val="純文字 字元"/>
    <w:basedOn w:val="a0"/>
    <w:link w:val="a8"/>
    <w:rsid w:val="001E3DCA"/>
    <w:rPr>
      <w:rFonts w:ascii="細明體" w:eastAsia="細明體" w:hAnsi="Courier New" w:cs="Times New Roman"/>
      <w:szCs w:val="20"/>
    </w:rPr>
  </w:style>
  <w:style w:type="character" w:styleId="aa">
    <w:name w:val="Hyperlink"/>
    <w:basedOn w:val="a0"/>
    <w:uiPriority w:val="99"/>
    <w:unhideWhenUsed/>
    <w:rsid w:val="00101892"/>
    <w:rPr>
      <w:color w:val="0000FF" w:themeColor="hyperlink"/>
      <w:u w:val="single"/>
    </w:rPr>
  </w:style>
  <w:style w:type="paragraph" w:customStyle="1" w:styleId="Default">
    <w:name w:val="Default"/>
    <w:rsid w:val="001018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TM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蘇守梅 [meimei]</dc:creator>
  <cp:lastModifiedBy>德明科大財金系</cp:lastModifiedBy>
  <cp:revision>2</cp:revision>
  <cp:lastPrinted>2015-12-30T01:28:00Z</cp:lastPrinted>
  <dcterms:created xsi:type="dcterms:W3CDTF">2021-03-24T03:18:00Z</dcterms:created>
  <dcterms:modified xsi:type="dcterms:W3CDTF">2021-03-24T03:18:00Z</dcterms:modified>
</cp:coreProperties>
</file>